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343EC9" w14:textId="27FA101C" w:rsidR="000A3133" w:rsidRDefault="009B7B44" w:rsidP="00DC0988">
      <w:pPr>
        <w:jc w:val="center"/>
        <w:rPr>
          <w:b/>
          <w:bCs/>
        </w:rPr>
      </w:pPr>
      <w:r>
        <w:rPr>
          <w:b/>
          <w:bCs/>
          <w:noProof/>
        </w:rPr>
        <w:drawing>
          <wp:anchor distT="0" distB="0" distL="114300" distR="114300" simplePos="0" relativeHeight="251659264" behindDoc="0" locked="0" layoutInCell="1" allowOverlap="1" wp14:anchorId="243D8102" wp14:editId="6C5536DB">
            <wp:simplePos x="0" y="0"/>
            <wp:positionH relativeFrom="page">
              <wp:posOffset>1987550</wp:posOffset>
            </wp:positionH>
            <wp:positionV relativeFrom="page">
              <wp:posOffset>343780</wp:posOffset>
            </wp:positionV>
            <wp:extent cx="3794760" cy="1399032"/>
            <wp:effectExtent l="0" t="0" r="2540" b="0"/>
            <wp:wrapTopAndBottom/>
            <wp:docPr id="1" name="Picture 1" descr="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referRelativeResize="0"/>
                  </pic:nvPicPr>
                  <pic:blipFill>
                    <a:blip r:embed="rId4">
                      <a:extLst>
                        <a:ext uri="{28A0092B-C50C-407E-A947-70E740481C1C}">
                          <a14:useLocalDpi xmlns:a14="http://schemas.microsoft.com/office/drawing/2010/main" val="0"/>
                        </a:ext>
                      </a:extLst>
                    </a:blip>
                    <a:stretch>
                      <a:fillRect/>
                    </a:stretch>
                  </pic:blipFill>
                  <pic:spPr>
                    <a:xfrm>
                      <a:off x="0" y="0"/>
                      <a:ext cx="3794760" cy="1399032"/>
                    </a:xfrm>
                    <a:prstGeom prst="rect">
                      <a:avLst/>
                    </a:prstGeom>
                  </pic:spPr>
                </pic:pic>
              </a:graphicData>
            </a:graphic>
            <wp14:sizeRelH relativeFrom="margin">
              <wp14:pctWidth>0</wp14:pctWidth>
            </wp14:sizeRelH>
            <wp14:sizeRelV relativeFrom="margin">
              <wp14:pctHeight>0</wp14:pctHeight>
            </wp14:sizeRelV>
          </wp:anchor>
        </w:drawing>
      </w:r>
    </w:p>
    <w:p w14:paraId="29A27408" w14:textId="37573787" w:rsidR="00DC0988" w:rsidRPr="00330F56" w:rsidRDefault="00DC0988" w:rsidP="00DC0988">
      <w:pPr>
        <w:jc w:val="center"/>
        <w:rPr>
          <w:b/>
          <w:bCs/>
        </w:rPr>
      </w:pPr>
      <w:r w:rsidRPr="00330F56">
        <w:rPr>
          <w:b/>
          <w:bCs/>
        </w:rPr>
        <w:t>Humble Holiness</w:t>
      </w:r>
    </w:p>
    <w:p w14:paraId="584A2CC6" w14:textId="77777777" w:rsidR="00DC0988" w:rsidRPr="007825FA" w:rsidRDefault="00DC0988" w:rsidP="00DC0988">
      <w:pPr>
        <w:jc w:val="center"/>
        <w:rPr>
          <w:sz w:val="22"/>
          <w:szCs w:val="22"/>
        </w:rPr>
      </w:pPr>
      <w:r w:rsidRPr="007825FA">
        <w:rPr>
          <w:sz w:val="22"/>
          <w:szCs w:val="22"/>
        </w:rPr>
        <w:t>Foreigners in this World, part two</w:t>
      </w:r>
    </w:p>
    <w:p w14:paraId="30A487EA" w14:textId="18441778" w:rsidR="00DC0988" w:rsidRPr="007825FA" w:rsidRDefault="00DC0988" w:rsidP="00DC0988">
      <w:pPr>
        <w:jc w:val="center"/>
        <w:rPr>
          <w:sz w:val="22"/>
          <w:szCs w:val="22"/>
        </w:rPr>
      </w:pPr>
      <w:r w:rsidRPr="007825FA">
        <w:rPr>
          <w:sz w:val="22"/>
          <w:szCs w:val="22"/>
        </w:rPr>
        <w:t>1 Peter 1:13-1</w:t>
      </w:r>
      <w:r w:rsidR="000A3133">
        <w:rPr>
          <w:sz w:val="22"/>
          <w:szCs w:val="22"/>
        </w:rPr>
        <w:t>7</w:t>
      </w:r>
    </w:p>
    <w:p w14:paraId="32FEE9A2" w14:textId="77777777" w:rsidR="00DC0988" w:rsidRPr="007825FA" w:rsidRDefault="00DC0988" w:rsidP="00DC0988">
      <w:pPr>
        <w:rPr>
          <w:sz w:val="22"/>
          <w:szCs w:val="22"/>
        </w:rPr>
      </w:pPr>
    </w:p>
    <w:p w14:paraId="7855CC95" w14:textId="77777777" w:rsidR="00DC0988" w:rsidRPr="007825FA" w:rsidRDefault="00DC0988" w:rsidP="00DC0988">
      <w:pPr>
        <w:jc w:val="center"/>
        <w:rPr>
          <w:sz w:val="22"/>
          <w:szCs w:val="22"/>
        </w:rPr>
      </w:pPr>
      <w:r w:rsidRPr="00330F56">
        <w:rPr>
          <w:sz w:val="22"/>
          <w:szCs w:val="22"/>
          <w:vertAlign w:val="superscript"/>
        </w:rPr>
        <w:t>13</w:t>
      </w:r>
      <w:r w:rsidRPr="007825FA">
        <w:rPr>
          <w:sz w:val="22"/>
          <w:szCs w:val="22"/>
        </w:rPr>
        <w:t xml:space="preserve"> </w:t>
      </w:r>
      <w:r w:rsidRPr="00330F56">
        <w:rPr>
          <w:i/>
          <w:iCs/>
          <w:sz w:val="22"/>
          <w:szCs w:val="22"/>
        </w:rPr>
        <w:t xml:space="preserve">“Therefore, with minds that are alert and fully sober, set your hope on the grace to be brought to you when Jesus Christ is revealed at his coming. </w:t>
      </w:r>
      <w:proofErr w:type="gramStart"/>
      <w:r w:rsidRPr="00330F56">
        <w:rPr>
          <w:i/>
          <w:iCs/>
          <w:sz w:val="22"/>
          <w:szCs w:val="22"/>
          <w:vertAlign w:val="superscript"/>
        </w:rPr>
        <w:t>14</w:t>
      </w:r>
      <w:r w:rsidRPr="00330F56">
        <w:rPr>
          <w:i/>
          <w:iCs/>
          <w:sz w:val="22"/>
          <w:szCs w:val="22"/>
        </w:rPr>
        <w:t xml:space="preserve"> As obedient children,</w:t>
      </w:r>
      <w:proofErr w:type="gramEnd"/>
      <w:r w:rsidRPr="00330F56">
        <w:rPr>
          <w:i/>
          <w:iCs/>
          <w:sz w:val="22"/>
          <w:szCs w:val="22"/>
        </w:rPr>
        <w:t xml:space="preserve"> do not conform to the evil desires you had when you lived in ignorance. </w:t>
      </w:r>
      <w:r w:rsidRPr="00330F56">
        <w:rPr>
          <w:i/>
          <w:iCs/>
          <w:sz w:val="22"/>
          <w:szCs w:val="22"/>
          <w:vertAlign w:val="superscript"/>
        </w:rPr>
        <w:t>15</w:t>
      </w:r>
      <w:r w:rsidRPr="00330F56">
        <w:rPr>
          <w:i/>
          <w:iCs/>
          <w:sz w:val="22"/>
          <w:szCs w:val="22"/>
        </w:rPr>
        <w:t xml:space="preserve"> But just as he who called you is holy, so be holy in all you do; </w:t>
      </w:r>
      <w:r w:rsidRPr="00330F56">
        <w:rPr>
          <w:i/>
          <w:iCs/>
          <w:sz w:val="22"/>
          <w:szCs w:val="22"/>
          <w:vertAlign w:val="superscript"/>
        </w:rPr>
        <w:t>16</w:t>
      </w:r>
      <w:r w:rsidRPr="00330F56">
        <w:rPr>
          <w:i/>
          <w:iCs/>
          <w:sz w:val="22"/>
          <w:szCs w:val="22"/>
        </w:rPr>
        <w:t xml:space="preserve"> for it is written: “Be holy, because I am holy. </w:t>
      </w:r>
      <w:r w:rsidRPr="00330F56">
        <w:rPr>
          <w:i/>
          <w:iCs/>
          <w:sz w:val="22"/>
          <w:szCs w:val="22"/>
          <w:vertAlign w:val="superscript"/>
        </w:rPr>
        <w:t>17</w:t>
      </w:r>
      <w:r w:rsidRPr="00330F56">
        <w:rPr>
          <w:i/>
          <w:iCs/>
          <w:sz w:val="22"/>
          <w:szCs w:val="22"/>
        </w:rPr>
        <w:t xml:space="preserve"> Since you call on a Father who judges each person’s work impartially, live out your time as foreigners here in reverent fear.”</w:t>
      </w:r>
      <w:r w:rsidRPr="007825FA">
        <w:rPr>
          <w:sz w:val="22"/>
          <w:szCs w:val="22"/>
        </w:rPr>
        <w:t xml:space="preserve"> 1 Peter 1:13-17 (NIV)</w:t>
      </w:r>
    </w:p>
    <w:p w14:paraId="11FF1A38" w14:textId="77777777" w:rsidR="00DC0988" w:rsidRPr="007825FA" w:rsidRDefault="00DC0988" w:rsidP="00DC0988">
      <w:pPr>
        <w:rPr>
          <w:sz w:val="22"/>
          <w:szCs w:val="22"/>
        </w:rPr>
      </w:pPr>
    </w:p>
    <w:p w14:paraId="397D7FF0" w14:textId="77777777" w:rsidR="00DC0988" w:rsidRPr="00FF7E76" w:rsidRDefault="00DC0988" w:rsidP="00DC0988">
      <w:pPr>
        <w:rPr>
          <w:b/>
          <w:bCs/>
          <w:sz w:val="22"/>
          <w:szCs w:val="22"/>
        </w:rPr>
      </w:pPr>
      <w:r w:rsidRPr="00FF7E76">
        <w:rPr>
          <w:b/>
          <w:bCs/>
          <w:i/>
          <w:iCs/>
          <w:sz w:val="22"/>
          <w:szCs w:val="22"/>
        </w:rPr>
        <w:t>Holy</w:t>
      </w:r>
      <w:r w:rsidRPr="00FF7E76">
        <w:rPr>
          <w:b/>
          <w:bCs/>
          <w:sz w:val="22"/>
          <w:szCs w:val="22"/>
        </w:rPr>
        <w:t xml:space="preserve"> means ____________ or __</w:t>
      </w:r>
      <w:proofErr w:type="gramStart"/>
      <w:r w:rsidRPr="00FF7E76">
        <w:rPr>
          <w:b/>
          <w:bCs/>
          <w:sz w:val="22"/>
          <w:szCs w:val="22"/>
        </w:rPr>
        <w:t>_  _</w:t>
      </w:r>
      <w:proofErr w:type="gramEnd"/>
      <w:r w:rsidRPr="00FF7E76">
        <w:rPr>
          <w:b/>
          <w:bCs/>
          <w:sz w:val="22"/>
          <w:szCs w:val="22"/>
        </w:rPr>
        <w:t>_______.</w:t>
      </w:r>
    </w:p>
    <w:p w14:paraId="644CD151" w14:textId="77777777" w:rsidR="00DC0988" w:rsidRPr="007825FA" w:rsidRDefault="00DC0988" w:rsidP="00DC0988">
      <w:pPr>
        <w:rPr>
          <w:sz w:val="22"/>
          <w:szCs w:val="22"/>
        </w:rPr>
      </w:pPr>
    </w:p>
    <w:p w14:paraId="45DF24EE" w14:textId="77777777" w:rsidR="00DC0988" w:rsidRPr="007825FA" w:rsidRDefault="00DC0988" w:rsidP="00DC0988">
      <w:pPr>
        <w:jc w:val="center"/>
        <w:rPr>
          <w:sz w:val="22"/>
          <w:szCs w:val="22"/>
        </w:rPr>
      </w:pPr>
      <w:r w:rsidRPr="00330F56">
        <w:rPr>
          <w:i/>
          <w:iCs/>
          <w:sz w:val="22"/>
          <w:szCs w:val="22"/>
        </w:rPr>
        <w:t xml:space="preserve">“Therefore, rid yourselves of all malice and all deceit, hypocrisy, envy, and slander of every kind. </w:t>
      </w:r>
      <w:r w:rsidRPr="00330F56">
        <w:rPr>
          <w:i/>
          <w:iCs/>
          <w:sz w:val="22"/>
          <w:szCs w:val="22"/>
          <w:vertAlign w:val="superscript"/>
        </w:rPr>
        <w:t>2</w:t>
      </w:r>
      <w:r w:rsidRPr="00330F56">
        <w:rPr>
          <w:i/>
          <w:iCs/>
          <w:sz w:val="22"/>
          <w:szCs w:val="22"/>
        </w:rPr>
        <w:t xml:space="preserve"> Like newborn babies, crave pure spiritual milk, so that by it you may grow up in your salvation, </w:t>
      </w:r>
      <w:r w:rsidRPr="00330F56">
        <w:rPr>
          <w:i/>
          <w:iCs/>
          <w:sz w:val="22"/>
          <w:szCs w:val="22"/>
          <w:vertAlign w:val="superscript"/>
        </w:rPr>
        <w:t>3</w:t>
      </w:r>
      <w:r w:rsidRPr="00330F56">
        <w:rPr>
          <w:i/>
          <w:iCs/>
          <w:sz w:val="22"/>
          <w:szCs w:val="22"/>
        </w:rPr>
        <w:t xml:space="preserve"> now that you have tasted that the Lord is good.”</w:t>
      </w:r>
      <w:r w:rsidRPr="007825FA">
        <w:rPr>
          <w:sz w:val="22"/>
          <w:szCs w:val="22"/>
        </w:rPr>
        <w:t xml:space="preserve"> 1 Peter 2:1-3 (NIV)</w:t>
      </w:r>
    </w:p>
    <w:p w14:paraId="1C98A1AB" w14:textId="77777777" w:rsidR="00DC0988" w:rsidRPr="007825FA" w:rsidRDefault="00DC0988" w:rsidP="00DC0988">
      <w:pPr>
        <w:rPr>
          <w:sz w:val="22"/>
          <w:szCs w:val="22"/>
        </w:rPr>
      </w:pPr>
    </w:p>
    <w:p w14:paraId="29D6D585" w14:textId="77777777" w:rsidR="00DC0988" w:rsidRDefault="00DC0988" w:rsidP="00DC0988">
      <w:pPr>
        <w:jc w:val="center"/>
        <w:rPr>
          <w:sz w:val="22"/>
          <w:szCs w:val="22"/>
        </w:rPr>
      </w:pPr>
      <w:r w:rsidRPr="00416380">
        <w:rPr>
          <w:i/>
          <w:iCs/>
          <w:sz w:val="22"/>
          <w:szCs w:val="22"/>
        </w:rPr>
        <w:t>“So clean house! Make a clean sweep of malice and pretense, envy and hurtful talk.”</w:t>
      </w:r>
    </w:p>
    <w:p w14:paraId="267EE37B" w14:textId="3BBBAC89" w:rsidR="00DC0988" w:rsidRPr="007825FA" w:rsidRDefault="00DC0988" w:rsidP="00DC0988">
      <w:pPr>
        <w:jc w:val="center"/>
        <w:rPr>
          <w:sz w:val="22"/>
          <w:szCs w:val="22"/>
        </w:rPr>
      </w:pPr>
      <w:r w:rsidRPr="007825FA">
        <w:rPr>
          <w:sz w:val="22"/>
          <w:szCs w:val="22"/>
        </w:rPr>
        <w:t>1 Peter 2:1 (Msg.)</w:t>
      </w:r>
    </w:p>
    <w:p w14:paraId="53775090" w14:textId="77777777" w:rsidR="00DC0988" w:rsidRPr="007825FA" w:rsidRDefault="00DC0988" w:rsidP="00DC0988">
      <w:pPr>
        <w:rPr>
          <w:sz w:val="22"/>
          <w:szCs w:val="22"/>
        </w:rPr>
      </w:pPr>
    </w:p>
    <w:p w14:paraId="5BDE8673" w14:textId="77777777" w:rsidR="00DC0988" w:rsidRPr="00FF7E76" w:rsidRDefault="00DC0988" w:rsidP="00DC0988">
      <w:pPr>
        <w:rPr>
          <w:b/>
          <w:bCs/>
          <w:sz w:val="22"/>
          <w:szCs w:val="22"/>
        </w:rPr>
      </w:pPr>
      <w:r w:rsidRPr="00FF7E76">
        <w:rPr>
          <w:b/>
          <w:bCs/>
          <w:sz w:val="22"/>
          <w:szCs w:val="22"/>
        </w:rPr>
        <w:t xml:space="preserve">Holiness isn’t just what we get _______ </w:t>
      </w:r>
      <w:proofErr w:type="spellStart"/>
      <w:r w:rsidRPr="00FF7E76">
        <w:rPr>
          <w:b/>
          <w:bCs/>
          <w:sz w:val="22"/>
          <w:szCs w:val="22"/>
        </w:rPr>
        <w:t>of</w:t>
      </w:r>
      <w:proofErr w:type="spellEnd"/>
      <w:r w:rsidRPr="00FF7E76">
        <w:rPr>
          <w:b/>
          <w:bCs/>
          <w:sz w:val="22"/>
          <w:szCs w:val="22"/>
        </w:rPr>
        <w:t>, it’s what we ________</w:t>
      </w:r>
      <w:proofErr w:type="gramStart"/>
      <w:r w:rsidRPr="00FF7E76">
        <w:rPr>
          <w:b/>
          <w:bCs/>
          <w:sz w:val="22"/>
          <w:szCs w:val="22"/>
        </w:rPr>
        <w:t>_  _</w:t>
      </w:r>
      <w:proofErr w:type="gramEnd"/>
      <w:r w:rsidRPr="00FF7E76">
        <w:rPr>
          <w:b/>
          <w:bCs/>
          <w:sz w:val="22"/>
          <w:szCs w:val="22"/>
        </w:rPr>
        <w:t>_________.</w:t>
      </w:r>
    </w:p>
    <w:p w14:paraId="45DE4050" w14:textId="77777777" w:rsidR="00DC0988" w:rsidRPr="00FF7E76" w:rsidRDefault="00DC0988" w:rsidP="00DC0988">
      <w:pPr>
        <w:rPr>
          <w:b/>
          <w:bCs/>
          <w:sz w:val="22"/>
          <w:szCs w:val="22"/>
        </w:rPr>
      </w:pPr>
    </w:p>
    <w:p w14:paraId="51C10B77" w14:textId="77777777" w:rsidR="00DC0988" w:rsidRPr="00FF7E76" w:rsidRDefault="00DC0988" w:rsidP="00DC0988">
      <w:pPr>
        <w:rPr>
          <w:b/>
          <w:bCs/>
          <w:sz w:val="22"/>
          <w:szCs w:val="22"/>
        </w:rPr>
      </w:pPr>
      <w:r w:rsidRPr="00FF7E76">
        <w:rPr>
          <w:b/>
          <w:bCs/>
          <w:sz w:val="22"/>
          <w:szCs w:val="22"/>
        </w:rPr>
        <w:t xml:space="preserve">Peter is calling the ___________ </w:t>
      </w:r>
      <w:proofErr w:type="spellStart"/>
      <w:r w:rsidRPr="00FF7E76">
        <w:rPr>
          <w:b/>
          <w:bCs/>
          <w:sz w:val="22"/>
          <w:szCs w:val="22"/>
        </w:rPr>
        <w:t>to</w:t>
      </w:r>
      <w:proofErr w:type="spellEnd"/>
      <w:r w:rsidRPr="00FF7E76">
        <w:rPr>
          <w:b/>
          <w:bCs/>
          <w:sz w:val="22"/>
          <w:szCs w:val="22"/>
        </w:rPr>
        <w:t xml:space="preserve"> holiness, not the ____________.</w:t>
      </w:r>
    </w:p>
    <w:p w14:paraId="03535C1D" w14:textId="77777777" w:rsidR="00DC0988" w:rsidRPr="007825FA" w:rsidRDefault="00DC0988" w:rsidP="00DC0988">
      <w:pPr>
        <w:rPr>
          <w:sz w:val="22"/>
          <w:szCs w:val="22"/>
        </w:rPr>
      </w:pPr>
    </w:p>
    <w:p w14:paraId="2ED40C2B" w14:textId="77777777" w:rsidR="00DC0988" w:rsidRDefault="00DC0988" w:rsidP="00DC0988">
      <w:pPr>
        <w:jc w:val="center"/>
        <w:rPr>
          <w:sz w:val="22"/>
          <w:szCs w:val="22"/>
        </w:rPr>
      </w:pPr>
      <w:r w:rsidRPr="00416380">
        <w:rPr>
          <w:i/>
          <w:iCs/>
          <w:sz w:val="22"/>
          <w:szCs w:val="22"/>
        </w:rPr>
        <w:t>“But you are the ones chosen by God, chosen for the high calling of priestly work, chosen to be a holy people, God’s instruments to do his work and speak out for him, to tell others of the night-and-day difference he made for you—from nothing to something, from rejected to accepted.”</w:t>
      </w:r>
      <w:r w:rsidRPr="007825FA">
        <w:rPr>
          <w:sz w:val="22"/>
          <w:szCs w:val="22"/>
        </w:rPr>
        <w:t xml:space="preserve"> </w:t>
      </w:r>
    </w:p>
    <w:p w14:paraId="6EE84550" w14:textId="31CA0950" w:rsidR="00DC0988" w:rsidRDefault="00DC0988" w:rsidP="00DC0988">
      <w:pPr>
        <w:jc w:val="center"/>
        <w:rPr>
          <w:sz w:val="22"/>
          <w:szCs w:val="22"/>
        </w:rPr>
      </w:pPr>
      <w:r w:rsidRPr="007825FA">
        <w:rPr>
          <w:sz w:val="22"/>
          <w:szCs w:val="22"/>
        </w:rPr>
        <w:t>1 Peter 2:9-10 (Msg.)</w:t>
      </w:r>
    </w:p>
    <w:p w14:paraId="5FB80951" w14:textId="77777777" w:rsidR="00DC0988" w:rsidRDefault="00DC0988" w:rsidP="00DC0988">
      <w:pPr>
        <w:rPr>
          <w:sz w:val="22"/>
          <w:szCs w:val="22"/>
        </w:rPr>
      </w:pPr>
    </w:p>
    <w:p w14:paraId="324A60FD" w14:textId="77777777" w:rsidR="00DC0988" w:rsidRDefault="00DC0988" w:rsidP="00DC0988">
      <w:pPr>
        <w:jc w:val="center"/>
        <w:rPr>
          <w:sz w:val="22"/>
          <w:szCs w:val="22"/>
        </w:rPr>
      </w:pPr>
      <w:r w:rsidRPr="00416380">
        <w:rPr>
          <w:i/>
          <w:iCs/>
          <w:sz w:val="22"/>
          <w:szCs w:val="22"/>
        </w:rPr>
        <w:t>“Clothe yourselves with humility.”</w:t>
      </w:r>
      <w:r>
        <w:rPr>
          <w:sz w:val="22"/>
          <w:szCs w:val="22"/>
        </w:rPr>
        <w:t xml:space="preserve"> 1 Peter 5:5 (NIV)</w:t>
      </w:r>
    </w:p>
    <w:p w14:paraId="212060A3" w14:textId="77777777" w:rsidR="00DC0988" w:rsidRDefault="00DC0988" w:rsidP="00DC0988">
      <w:pPr>
        <w:rPr>
          <w:sz w:val="22"/>
          <w:szCs w:val="22"/>
        </w:rPr>
      </w:pPr>
    </w:p>
    <w:p w14:paraId="06905F71" w14:textId="77777777" w:rsidR="00DC0988" w:rsidRPr="00FF7E76" w:rsidRDefault="00DC0988" w:rsidP="00DC0988">
      <w:pPr>
        <w:rPr>
          <w:b/>
          <w:bCs/>
          <w:sz w:val="22"/>
          <w:szCs w:val="22"/>
        </w:rPr>
      </w:pPr>
      <w:r w:rsidRPr="00FF7E76">
        <w:rPr>
          <w:b/>
          <w:bCs/>
          <w:sz w:val="22"/>
          <w:szCs w:val="22"/>
        </w:rPr>
        <w:t>Our holiness must be clothed in ______________.</w:t>
      </w:r>
    </w:p>
    <w:p w14:paraId="0596E682" w14:textId="77777777" w:rsidR="00DC0988" w:rsidRDefault="00DC0988" w:rsidP="00DC0988">
      <w:pPr>
        <w:rPr>
          <w:sz w:val="22"/>
          <w:szCs w:val="22"/>
        </w:rPr>
      </w:pPr>
    </w:p>
    <w:p w14:paraId="77B6B180" w14:textId="77777777" w:rsidR="00DC0988" w:rsidRDefault="00DC0988" w:rsidP="00DC0988">
      <w:pPr>
        <w:jc w:val="center"/>
      </w:pPr>
      <w:r w:rsidRPr="00853977">
        <w:rPr>
          <w:i/>
          <w:iCs/>
        </w:rPr>
        <w:t xml:space="preserve">“What business is it of mine to judge those outside the church? Are you not to judge those inside? </w:t>
      </w:r>
      <w:r w:rsidRPr="00853977">
        <w:rPr>
          <w:i/>
          <w:iCs/>
          <w:vertAlign w:val="superscript"/>
        </w:rPr>
        <w:t>13</w:t>
      </w:r>
      <w:r w:rsidRPr="00853977">
        <w:rPr>
          <w:i/>
          <w:iCs/>
        </w:rPr>
        <w:t xml:space="preserve"> God will judge those outside.”</w:t>
      </w:r>
      <w:r>
        <w:t xml:space="preserve"> 1 Corinthians 5:12-13 (NIV)</w:t>
      </w:r>
    </w:p>
    <w:p w14:paraId="36C465AD" w14:textId="77777777" w:rsidR="00DC0988" w:rsidRDefault="00DC0988" w:rsidP="00DC0988"/>
    <w:p w14:paraId="0FDED539" w14:textId="14E97489" w:rsidR="00DC0988" w:rsidRDefault="00DC0988" w:rsidP="00DC0988">
      <w:pPr>
        <w:jc w:val="center"/>
      </w:pPr>
      <w:r w:rsidRPr="00853977">
        <w:rPr>
          <w:i/>
          <w:iCs/>
        </w:rPr>
        <w:t>“Friends, this world is not your home, so don’t make yourselves cozy in it. Don’t indulge your ego at the expense of your soul. Live an exemplary life among the natives so that your actions will refute their prejudices. Then they’ll be won over to God’s side and be there to join in the celebration when he arrives.</w:t>
      </w:r>
      <w:r>
        <w:t>” 1 Peter 2:11-12 (Msg.)</w:t>
      </w:r>
    </w:p>
    <w:p w14:paraId="36568B82" w14:textId="77777777" w:rsidR="00DC0988" w:rsidRDefault="00DC0988" w:rsidP="00DC0988"/>
    <w:p w14:paraId="5D0C3981" w14:textId="4BDEBB96" w:rsidR="008E0C0B" w:rsidRPr="00DC0988" w:rsidRDefault="00DC0988">
      <w:pPr>
        <w:rPr>
          <w:b/>
          <w:bCs/>
        </w:rPr>
      </w:pPr>
      <w:r w:rsidRPr="00FF7E76">
        <w:rPr>
          <w:b/>
          <w:bCs/>
        </w:rPr>
        <w:t>As the world becomes increasingly ___________, we have to become increasingly __________.</w:t>
      </w:r>
    </w:p>
    <w:sectPr w:rsidR="008E0C0B" w:rsidRPr="00DC0988" w:rsidSect="00DC0988">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988"/>
    <w:rsid w:val="00080947"/>
    <w:rsid w:val="000A3133"/>
    <w:rsid w:val="00103B3F"/>
    <w:rsid w:val="0024070F"/>
    <w:rsid w:val="006304FD"/>
    <w:rsid w:val="008E0C0B"/>
    <w:rsid w:val="009B7B44"/>
    <w:rsid w:val="00DB0894"/>
    <w:rsid w:val="00DC09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893BF7A"/>
  <w14:defaultImageDpi w14:val="32767"/>
  <w15:chartTrackingRefBased/>
  <w15:docId w15:val="{D65CC958-AC56-514B-B9AA-2ADAE945E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Theme="minorHAnsi" w:hAnsi="Verdana"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C098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ransition">
    <w:name w:val="Transition"/>
    <w:basedOn w:val="DefaultParagraphFont"/>
    <w:uiPriority w:val="1"/>
    <w:qFormat/>
    <w:rsid w:val="00080947"/>
    <w:rPr>
      <w:b/>
      <w:color w:val="FF0000"/>
      <w:sz w:val="15"/>
    </w:rPr>
  </w:style>
  <w:style w:type="character" w:customStyle="1" w:styleId="WhiteonBlackBlock">
    <w:name w:val="White on Black Block"/>
    <w:basedOn w:val="DefaultParagraphFont"/>
    <w:uiPriority w:val="1"/>
    <w:qFormat/>
    <w:rsid w:val="00DB0894"/>
    <w:rPr>
      <w:color w:val="FFFFFF" w:themeColor="background1"/>
      <w:shd w:val="clear" w:color="auto" w:fill="000000" w:themeFill="text1"/>
    </w:rPr>
  </w:style>
  <w:style w:type="character" w:customStyle="1" w:styleId="Style1">
    <w:name w:val="Style1"/>
    <w:basedOn w:val="DefaultParagraphFont"/>
    <w:uiPriority w:val="1"/>
    <w:qFormat/>
    <w:rsid w:val="0024070F"/>
    <w:rPr>
      <w:color w:val="FFFFFF" w:themeColor="background1"/>
      <w:shd w:val="clear" w:color="auto" w:fill="FF0000"/>
    </w:rPr>
  </w:style>
  <w:style w:type="character" w:customStyle="1" w:styleId="WhiteonRedBlock">
    <w:name w:val="White on Red Block"/>
    <w:basedOn w:val="DefaultParagraphFont"/>
    <w:uiPriority w:val="1"/>
    <w:qFormat/>
    <w:rsid w:val="0024070F"/>
    <w:rPr>
      <w:color w:val="FFFFFF" w:themeColor="background1"/>
      <w:shd w:val="clear" w:color="auto" w:fill="FF0000"/>
    </w:rPr>
  </w:style>
  <w:style w:type="character" w:customStyle="1" w:styleId="WhiteonGreenBlock">
    <w:name w:val="White on Green Block"/>
    <w:basedOn w:val="DefaultParagraphFont"/>
    <w:uiPriority w:val="1"/>
    <w:qFormat/>
    <w:rsid w:val="0024070F"/>
    <w:rPr>
      <w:b/>
      <w:bCs/>
      <w:color w:val="FFFFFF" w:themeColor="background1"/>
      <w:shd w:val="clear" w:color="auto" w:fill="00B05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322</Words>
  <Characters>1842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 Martin</dc:creator>
  <cp:keywords/>
  <dc:description/>
  <cp:lastModifiedBy>Stan Martin</cp:lastModifiedBy>
  <cp:revision>1</cp:revision>
  <dcterms:created xsi:type="dcterms:W3CDTF">2020-11-14T03:27:00Z</dcterms:created>
  <dcterms:modified xsi:type="dcterms:W3CDTF">2020-11-14T03:32:00Z</dcterms:modified>
</cp:coreProperties>
</file>