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97" w:val="left" w:leader="none"/>
        </w:tabs>
        <w:spacing w:line="240" w:lineRule="auto"/>
        <w:ind w:left="14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56.65pt;height:93.75pt;mso-position-horizontal-relative:char;mso-position-vertical-relative:line" id="docshapegroup1" coordorigin="0,0" coordsize="7133,1875" alt="From Palm Sunday to the Resurrection | The Lyfe Magazine">
            <v:shape style="position:absolute;left:0;top:0;width:7133;height:1875" type="#_x0000_t75" id="docshape2" alt="From Palm Sunday to the Resurrection | The Lyfe Magazine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133;height:1875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before="223"/>
                      <w:ind w:left="2644" w:right="2639" w:firstLine="0"/>
                      <w:jc w:val="center"/>
                      <w:rPr>
                        <w:rFonts w:ascii="Arial Narrow"/>
                        <w:sz w:val="28"/>
                      </w:rPr>
                    </w:pPr>
                    <w:r>
                      <w:rPr>
                        <w:rFonts w:ascii="Arial Narrow"/>
                        <w:color w:val="212A35"/>
                        <w:w w:val="120"/>
                        <w:sz w:val="28"/>
                      </w:rPr>
                      <w:t>April</w:t>
                    </w:r>
                    <w:r>
                      <w:rPr>
                        <w:rFonts w:ascii="Arial Narrow"/>
                        <w:color w:val="212A35"/>
                        <w:spacing w:val="-9"/>
                        <w:w w:val="120"/>
                        <w:sz w:val="28"/>
                      </w:rPr>
                      <w:t> </w:t>
                    </w:r>
                    <w:r>
                      <w:rPr>
                        <w:rFonts w:ascii="Arial Narrow"/>
                        <w:color w:val="212A35"/>
                        <w:w w:val="120"/>
                        <w:sz w:val="28"/>
                      </w:rPr>
                      <w:t>17</w:t>
                    </w:r>
                    <w:r>
                      <w:rPr>
                        <w:rFonts w:ascii="Arial Narrow"/>
                        <w:color w:val="212A35"/>
                        <w:w w:val="120"/>
                        <w:position w:val="10"/>
                        <w:sz w:val="17"/>
                      </w:rPr>
                      <w:t>th</w:t>
                    </w:r>
                    <w:r>
                      <w:rPr>
                        <w:rFonts w:ascii="Arial Narrow"/>
                        <w:color w:val="212A35"/>
                        <w:w w:val="120"/>
                        <w:sz w:val="28"/>
                      </w:rPr>
                      <w:t>,</w:t>
                    </w:r>
                    <w:r>
                      <w:rPr>
                        <w:rFonts w:ascii="Arial Narrow"/>
                        <w:color w:val="212A35"/>
                        <w:spacing w:val="-9"/>
                        <w:w w:val="120"/>
                        <w:sz w:val="28"/>
                      </w:rPr>
                      <w:t> </w:t>
                    </w:r>
                    <w:r>
                      <w:rPr>
                        <w:rFonts w:ascii="Arial Narrow"/>
                        <w:color w:val="212A35"/>
                        <w:spacing w:val="-4"/>
                        <w:w w:val="120"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356.65pt;height:93.75pt;mso-position-horizontal-relative:char;mso-position-vertical-relative:line" id="docshapegroup4" coordorigin="0,0" coordsize="7133,1875" alt="From Palm Sunday to the Resurrection | The Lyfe Magazine">
            <v:shape style="position:absolute;left:0;top:0;width:7133;height:1875" type="#_x0000_t75" id="docshape5" alt="From Palm Sunday to the Resurrection | The Lyfe Magazine" stroked="false">
              <v:imagedata r:id="rId6" o:title=""/>
            </v:shape>
            <v:shape style="position:absolute;left:0;top:0;width:7133;height:1875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before="223"/>
                      <w:ind w:left="2646" w:right="2638" w:firstLine="0"/>
                      <w:jc w:val="center"/>
                      <w:rPr>
                        <w:rFonts w:ascii="Arial Narrow"/>
                        <w:sz w:val="28"/>
                      </w:rPr>
                    </w:pPr>
                    <w:r>
                      <w:rPr>
                        <w:rFonts w:ascii="Arial Narrow"/>
                        <w:color w:val="212A35"/>
                        <w:w w:val="120"/>
                        <w:sz w:val="28"/>
                      </w:rPr>
                      <w:t>April</w:t>
                    </w:r>
                    <w:r>
                      <w:rPr>
                        <w:rFonts w:ascii="Arial Narrow"/>
                        <w:color w:val="212A35"/>
                        <w:spacing w:val="-9"/>
                        <w:w w:val="120"/>
                        <w:sz w:val="28"/>
                      </w:rPr>
                      <w:t> </w:t>
                    </w:r>
                    <w:r>
                      <w:rPr>
                        <w:rFonts w:ascii="Arial Narrow"/>
                        <w:color w:val="212A35"/>
                        <w:w w:val="120"/>
                        <w:sz w:val="28"/>
                      </w:rPr>
                      <w:t>17</w:t>
                    </w:r>
                    <w:r>
                      <w:rPr>
                        <w:rFonts w:ascii="Arial Narrow"/>
                        <w:color w:val="212A35"/>
                        <w:w w:val="120"/>
                        <w:position w:val="10"/>
                        <w:sz w:val="17"/>
                      </w:rPr>
                      <w:t>th</w:t>
                    </w:r>
                    <w:r>
                      <w:rPr>
                        <w:rFonts w:ascii="Arial Narrow"/>
                        <w:color w:val="212A35"/>
                        <w:w w:val="120"/>
                        <w:sz w:val="28"/>
                      </w:rPr>
                      <w:t>,</w:t>
                    </w:r>
                    <w:r>
                      <w:rPr>
                        <w:rFonts w:ascii="Arial Narrow"/>
                        <w:color w:val="212A35"/>
                        <w:spacing w:val="-9"/>
                        <w:w w:val="120"/>
                        <w:sz w:val="28"/>
                      </w:rPr>
                      <w:t> </w:t>
                    </w:r>
                    <w:r>
                      <w:rPr>
                        <w:rFonts w:ascii="Arial Narrow"/>
                        <w:color w:val="212A35"/>
                        <w:spacing w:val="-4"/>
                        <w:w w:val="120"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14"/>
        </w:rPr>
      </w:pPr>
      <w:r>
        <w:rPr/>
        <w:pict>
          <v:shape style="position:absolute;margin-left:20.417pt;margin-top:10.237579pt;width:345.1pt;height:.1pt;mso-position-horizontal-relative:page;mso-position-vertical-relative:paragraph;z-index:-15727616;mso-wrap-distance-left:0;mso-wrap-distance-right:0" id="docshape7" coordorigin="408,205" coordsize="6902,0" path="m408,205l6702,205m6705,205l7310,205e" filled="false" stroked="true" strokeweight="1.05468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3.411987pt;margin-top:10.966583pt;width:345.1pt;height:.1pt;mso-position-horizontal-relative:page;mso-position-vertical-relative:paragraph;z-index:-15727104;mso-wrap-distance-left:0;mso-wrap-distance-right:0" id="docshape8" coordorigin="8268,219" coordsize="6902,0" path="m8268,219l14562,219m14564,219l15170,219e" filled="false" stroked="true" strokeweight="1.0546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i w:val="0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5840" w:h="12240" w:orient="landscape"/>
          <w:pgMar w:top="440" w:bottom="280" w:left="280" w:right="320"/>
        </w:sectPr>
      </w:pPr>
    </w:p>
    <w:p>
      <w:pPr>
        <w:pStyle w:val="Heading1"/>
        <w:spacing w:before="33"/>
      </w:pPr>
      <w:r>
        <w:rPr/>
        <w:t>Luke</w:t>
      </w:r>
      <w:r>
        <w:rPr>
          <w:spacing w:val="-2"/>
        </w:rPr>
        <w:t> </w:t>
      </w:r>
      <w:r>
        <w:rPr/>
        <w:t>24: 1 –</w:t>
      </w:r>
      <w:r>
        <w:rPr>
          <w:spacing w:val="1"/>
        </w:rPr>
        <w:t> </w:t>
      </w:r>
      <w:r>
        <w:rPr>
          <w:spacing w:val="-5"/>
        </w:rPr>
        <w:t>4a</w:t>
      </w:r>
    </w:p>
    <w:p>
      <w:pPr>
        <w:pStyle w:val="BodyText"/>
        <w:spacing w:line="295" w:lineRule="auto" w:before="65"/>
        <w:ind w:left="152" w:right="21"/>
      </w:pPr>
      <w:r>
        <w:rPr>
          <w:rFonts w:ascii="Candara-BoldItalic"/>
          <w:b/>
          <w:vertAlign w:val="superscript"/>
        </w:rPr>
        <w:t>1</w:t>
      </w:r>
      <w:r>
        <w:rPr>
          <w:rFonts w:ascii="Candara-BoldItalic"/>
          <w:b/>
          <w:spacing w:val="-11"/>
          <w:vertAlign w:val="baseline"/>
        </w:rPr>
        <w:t> </w:t>
      </w:r>
      <w:r>
        <w:rPr>
          <w:vertAlign w:val="baseline"/>
        </w:rPr>
        <w:t>On the first day of the week, very early in the morning, the women took the spices</w:t>
      </w:r>
      <w:r>
        <w:rPr>
          <w:spacing w:val="-3"/>
          <w:vertAlign w:val="baseline"/>
        </w:rPr>
        <w:t> </w:t>
      </w:r>
      <w:r>
        <w:rPr>
          <w:vertAlign w:val="baseline"/>
        </w:rPr>
        <w:t>they</w:t>
      </w:r>
      <w:r>
        <w:rPr>
          <w:spacing w:val="-2"/>
          <w:vertAlign w:val="baseline"/>
        </w:rPr>
        <w:t> </w:t>
      </w:r>
      <w:r>
        <w:rPr>
          <w:vertAlign w:val="baseline"/>
        </w:rPr>
        <w:t>had</w:t>
      </w:r>
      <w:r>
        <w:rPr>
          <w:spacing w:val="-3"/>
          <w:vertAlign w:val="baseline"/>
        </w:rPr>
        <w:t> </w:t>
      </w:r>
      <w:r>
        <w:rPr>
          <w:vertAlign w:val="baseline"/>
        </w:rPr>
        <w:t>prepared and</w:t>
      </w:r>
      <w:r>
        <w:rPr>
          <w:spacing w:val="-2"/>
          <w:vertAlign w:val="baseline"/>
        </w:rPr>
        <w:t> </w:t>
      </w:r>
      <w:r>
        <w:rPr>
          <w:vertAlign w:val="baseline"/>
        </w:rPr>
        <w:t>went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tomb.</w:t>
      </w:r>
      <w:r>
        <w:rPr>
          <w:spacing w:val="-2"/>
          <w:vertAlign w:val="baseline"/>
        </w:rPr>
        <w:t> </w:t>
      </w:r>
      <w:r>
        <w:rPr>
          <w:rFonts w:ascii="Candara-BoldItalic"/>
          <w:b/>
          <w:vertAlign w:val="superscript"/>
        </w:rPr>
        <w:t>2</w:t>
      </w:r>
      <w:r>
        <w:rPr>
          <w:rFonts w:ascii="Candara-BoldItalic"/>
          <w:b/>
          <w:spacing w:val="-14"/>
          <w:vertAlign w:val="baseline"/>
        </w:rPr>
        <w:t> </w:t>
      </w:r>
      <w:r>
        <w:rPr>
          <w:vertAlign w:val="baseline"/>
        </w:rPr>
        <w:t>They</w:t>
      </w:r>
      <w:r>
        <w:rPr>
          <w:spacing w:val="-1"/>
          <w:vertAlign w:val="baseline"/>
        </w:rPr>
        <w:t> </w:t>
      </w:r>
      <w:r>
        <w:rPr>
          <w:vertAlign w:val="baseline"/>
        </w:rPr>
        <w:t>found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stone</w:t>
      </w:r>
      <w:r>
        <w:rPr>
          <w:spacing w:val="-1"/>
          <w:vertAlign w:val="baseline"/>
        </w:rPr>
        <w:t> </w:t>
      </w:r>
      <w:r>
        <w:rPr>
          <w:vertAlign w:val="baseline"/>
        </w:rPr>
        <w:t>rolled away from the tomb, </w:t>
      </w:r>
      <w:r>
        <w:rPr>
          <w:rFonts w:ascii="Candara-BoldItalic"/>
          <w:b/>
          <w:vertAlign w:val="superscript"/>
        </w:rPr>
        <w:t>3</w:t>
      </w:r>
      <w:r>
        <w:rPr>
          <w:rFonts w:ascii="Candara-BoldItalic"/>
          <w:b/>
          <w:spacing w:val="-7"/>
          <w:vertAlign w:val="baseline"/>
        </w:rPr>
        <w:t> </w:t>
      </w:r>
      <w:r>
        <w:rPr>
          <w:vertAlign w:val="baseline"/>
        </w:rPr>
        <w:t>but when they entered, they did not find the body of the Lord Jesus.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tabs>
          <w:tab w:pos="7207" w:val="left" w:leader="none"/>
        </w:tabs>
      </w:pPr>
      <w:r>
        <w:rPr/>
        <w:t>Notes: </w:t>
      </w:r>
      <w:r>
        <w:rPr>
          <w:u w:val="single"/>
        </w:rPr>
        <w:tab/>
      </w:r>
    </w:p>
    <w:p>
      <w:pPr>
        <w:spacing w:before="33"/>
        <w:ind w:left="15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Luke</w:t>
      </w:r>
      <w:r>
        <w:rPr>
          <w:spacing w:val="-2"/>
          <w:sz w:val="24"/>
        </w:rPr>
        <w:t> </w:t>
      </w:r>
      <w:r>
        <w:rPr>
          <w:sz w:val="24"/>
        </w:rPr>
        <w:t>24: 1 – </w:t>
      </w:r>
      <w:r>
        <w:rPr>
          <w:spacing w:val="-5"/>
          <w:sz w:val="24"/>
        </w:rPr>
        <w:t>4a</w:t>
      </w:r>
    </w:p>
    <w:p>
      <w:pPr>
        <w:pStyle w:val="BodyText"/>
        <w:spacing w:line="295" w:lineRule="auto" w:before="65"/>
        <w:ind w:left="152" w:right="164"/>
      </w:pPr>
      <w:r>
        <w:rPr>
          <w:rFonts w:ascii="Candara-BoldItalic"/>
          <w:b/>
          <w:vertAlign w:val="superscript"/>
        </w:rPr>
        <w:t>1</w:t>
      </w:r>
      <w:r>
        <w:rPr>
          <w:rFonts w:ascii="Candara-BoldItalic"/>
          <w:b/>
          <w:spacing w:val="-11"/>
          <w:vertAlign w:val="baseline"/>
        </w:rPr>
        <w:t> </w:t>
      </w:r>
      <w:r>
        <w:rPr>
          <w:vertAlign w:val="baseline"/>
        </w:rPr>
        <w:t>On the first day of the week, very early in the morning, the women took the spices</w:t>
      </w:r>
      <w:r>
        <w:rPr>
          <w:spacing w:val="-4"/>
          <w:vertAlign w:val="baseline"/>
        </w:rPr>
        <w:t> </w:t>
      </w:r>
      <w:r>
        <w:rPr>
          <w:vertAlign w:val="baseline"/>
        </w:rPr>
        <w:t>they</w:t>
      </w:r>
      <w:r>
        <w:rPr>
          <w:spacing w:val="-2"/>
          <w:vertAlign w:val="baseline"/>
        </w:rPr>
        <w:t> </w:t>
      </w:r>
      <w:r>
        <w:rPr>
          <w:vertAlign w:val="baseline"/>
        </w:rPr>
        <w:t>had</w:t>
      </w:r>
      <w:r>
        <w:rPr>
          <w:spacing w:val="-3"/>
          <w:vertAlign w:val="baseline"/>
        </w:rPr>
        <w:t> </w:t>
      </w:r>
      <w:r>
        <w:rPr>
          <w:vertAlign w:val="baseline"/>
        </w:rPr>
        <w:t>prepared and</w:t>
      </w:r>
      <w:r>
        <w:rPr>
          <w:spacing w:val="-2"/>
          <w:vertAlign w:val="baseline"/>
        </w:rPr>
        <w:t> </w:t>
      </w:r>
      <w:r>
        <w:rPr>
          <w:vertAlign w:val="baseline"/>
        </w:rPr>
        <w:t>went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tomb.</w:t>
      </w:r>
      <w:r>
        <w:rPr>
          <w:spacing w:val="-2"/>
          <w:vertAlign w:val="baseline"/>
        </w:rPr>
        <w:t> </w:t>
      </w:r>
      <w:r>
        <w:rPr>
          <w:rFonts w:ascii="Candara-BoldItalic"/>
          <w:b/>
          <w:vertAlign w:val="superscript"/>
        </w:rPr>
        <w:t>2</w:t>
      </w:r>
      <w:r>
        <w:rPr>
          <w:rFonts w:ascii="Candara-BoldItalic"/>
          <w:b/>
          <w:spacing w:val="-14"/>
          <w:vertAlign w:val="baseline"/>
        </w:rPr>
        <w:t> </w:t>
      </w:r>
      <w:r>
        <w:rPr>
          <w:vertAlign w:val="baseline"/>
        </w:rPr>
        <w:t>They</w:t>
      </w:r>
      <w:r>
        <w:rPr>
          <w:spacing w:val="-1"/>
          <w:vertAlign w:val="baseline"/>
        </w:rPr>
        <w:t> </w:t>
      </w:r>
      <w:r>
        <w:rPr>
          <w:vertAlign w:val="baseline"/>
        </w:rPr>
        <w:t>found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stone</w:t>
      </w:r>
      <w:r>
        <w:rPr>
          <w:spacing w:val="-2"/>
          <w:vertAlign w:val="baseline"/>
        </w:rPr>
        <w:t> </w:t>
      </w:r>
      <w:r>
        <w:rPr>
          <w:vertAlign w:val="baseline"/>
        </w:rPr>
        <w:t>rolled away from the tomb, </w:t>
      </w:r>
      <w:r>
        <w:rPr>
          <w:rFonts w:ascii="Candara-BoldItalic"/>
          <w:b/>
          <w:vertAlign w:val="superscript"/>
        </w:rPr>
        <w:t>3</w:t>
      </w:r>
      <w:r>
        <w:rPr>
          <w:rFonts w:ascii="Candara-BoldItalic"/>
          <w:b/>
          <w:spacing w:val="-7"/>
          <w:vertAlign w:val="baseline"/>
        </w:rPr>
        <w:t> </w:t>
      </w:r>
      <w:r>
        <w:rPr>
          <w:vertAlign w:val="baseline"/>
        </w:rPr>
        <w:t>but when they entered, they did not find the body of the Lord Jesus.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tabs>
          <w:tab w:pos="7206" w:val="left" w:leader="none"/>
        </w:tabs>
      </w:pPr>
      <w:r>
        <w:rPr/>
        <w:t>Notes: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440" w:bottom="280" w:left="280" w:right="320"/>
          <w:cols w:num="2" w:equalWidth="0">
            <w:col w:w="7248" w:space="601"/>
            <w:col w:w="7391"/>
          </w:cols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14"/>
        </w:rPr>
      </w:pPr>
    </w:p>
    <w:p>
      <w:pPr>
        <w:tabs>
          <w:tab w:pos="7993" w:val="left" w:leader="none"/>
        </w:tabs>
        <w:spacing w:line="20" w:lineRule="exact"/>
        <w:ind w:left="144" w:right="0" w:firstLine="0"/>
        <w:rPr>
          <w:sz w:val="2"/>
        </w:rPr>
      </w:pPr>
      <w:r>
        <w:rPr>
          <w:sz w:val="2"/>
        </w:rPr>
        <w:pict>
          <v:group style="width:350.9pt;height:.75pt;mso-position-horizontal-relative:char;mso-position-vertical-relative:line" id="docshapegroup9" coordorigin="0,0" coordsize="7018,15">
            <v:shape style="position:absolute;left:0;top:7;width:7018;height:2" id="docshape10" coordorigin="0,8" coordsize="7018,0" path="m0,8l1693,8m1695,8l1935,8m1937,8l7017,8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50.85pt;height:.75pt;mso-position-horizontal-relative:char;mso-position-vertical-relative:line" id="docshapegroup11" coordorigin="0,0" coordsize="7017,15">
            <v:shape style="position:absolute;left:0;top:7;width:7017;height:2" id="docshape12" coordorigin="0,8" coordsize="7017,0" path="m0,8l1934,8m1937,8l7017,8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12"/>
        </w:rPr>
      </w:pPr>
      <w:r>
        <w:rPr/>
        <w:pict>
          <v:shape style="position:absolute;margin-left:21.6pt;margin-top:9.15296pt;width:350.9pt;height:.1pt;mso-position-horizontal-relative:page;mso-position-vertical-relative:paragraph;z-index:-15725568;mso-wrap-distance-left:0;mso-wrap-distance-right:0" id="docshape13" coordorigin="432,183" coordsize="7018,0" path="m432,183l2125,183m2127,183l2367,183m2369,183l7449,18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4.070007pt;margin-top:9.15296pt;width:350.85pt;height:.1pt;mso-position-horizontal-relative:page;mso-position-vertical-relative:paragraph;z-index:-15725056;mso-wrap-distance-left:0;mso-wrap-distance-right:0" id="docshape14" coordorigin="8281,183" coordsize="7017,0" path="m8281,183l10216,183m10218,183l15298,18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2"/>
        <w:rPr>
          <w:i w:val="0"/>
          <w:sz w:val="24"/>
        </w:rPr>
      </w:pPr>
      <w:r>
        <w:rPr/>
        <w:pict>
          <v:shape style="position:absolute;margin-left:19.240pt;margin-top:16.544525pt;width:345.1pt;height:.1pt;mso-position-horizontal-relative:page;mso-position-vertical-relative:paragraph;z-index:-15724544;mso-wrap-distance-left:0;mso-wrap-distance-right:0" id="docshape15" coordorigin="385,331" coordsize="6902,0" path="m385,331l6679,331m6681,331l7286,331e" filled="false" stroked="true" strokeweight="1.05468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3.709991pt;margin-top:16.544525pt;width:345.1pt;height:.1pt;mso-position-horizontal-relative:page;mso-position-vertical-relative:paragraph;z-index:-15724032;mso-wrap-distance-left:0;mso-wrap-distance-right:0" id="docshape16" coordorigin="8274,331" coordsize="6902,0" path="m8274,331l14568,331m14570,331l15175,331e" filled="false" stroked="true" strokeweight="1.0546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i w:val="0"/>
          <w:sz w:val="10"/>
        </w:rPr>
      </w:pPr>
    </w:p>
    <w:p>
      <w:pPr>
        <w:spacing w:after="0"/>
        <w:rPr>
          <w:sz w:val="10"/>
        </w:rPr>
        <w:sectPr>
          <w:type w:val="continuous"/>
          <w:pgSz w:w="15840" w:h="12240" w:orient="landscape"/>
          <w:pgMar w:top="440" w:bottom="280" w:left="280" w:right="320"/>
        </w:sectPr>
      </w:pPr>
    </w:p>
    <w:p>
      <w:pPr>
        <w:pStyle w:val="Heading1"/>
        <w:spacing w:before="46"/>
      </w:pPr>
      <w:r>
        <w:rPr/>
        <w:t>Luke</w:t>
      </w:r>
      <w:r>
        <w:rPr>
          <w:spacing w:val="-2"/>
        </w:rPr>
        <w:t> </w:t>
      </w:r>
      <w:r>
        <w:rPr/>
        <w:t>24: 4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0"/>
        </w:rPr>
        <w:t>5</w:t>
      </w:r>
    </w:p>
    <w:p>
      <w:pPr>
        <w:spacing w:line="276" w:lineRule="auto" w:before="45"/>
        <w:ind w:left="152" w:right="0" w:firstLine="0"/>
        <w:jc w:val="left"/>
        <w:rPr>
          <w:i/>
          <w:sz w:val="22"/>
        </w:rPr>
      </w:pPr>
      <w:r>
        <w:rPr>
          <w:rFonts w:ascii="Candara-BoldItalic"/>
          <w:b/>
          <w:i/>
          <w:sz w:val="24"/>
          <w:vertAlign w:val="superscript"/>
        </w:rPr>
        <w:t>4</w:t>
      </w:r>
      <w:r>
        <w:rPr>
          <w:rFonts w:ascii="Candara-BoldItalic"/>
          <w:b/>
          <w:i/>
          <w:spacing w:val="-18"/>
          <w:sz w:val="24"/>
          <w:vertAlign w:val="baseline"/>
        </w:rPr>
        <w:t> </w:t>
      </w:r>
      <w:r>
        <w:rPr>
          <w:i/>
          <w:sz w:val="24"/>
          <w:vertAlign w:val="baseline"/>
        </w:rPr>
        <w:t>While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they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were wondering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about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this,</w:t>
      </w:r>
      <w:r>
        <w:rPr>
          <w:i/>
          <w:spacing w:val="-3"/>
          <w:sz w:val="24"/>
          <w:vertAlign w:val="baseline"/>
        </w:rPr>
        <w:t> </w:t>
      </w:r>
      <w:r>
        <w:rPr>
          <w:i/>
          <w:sz w:val="22"/>
          <w:vertAlign w:val="baseline"/>
        </w:rPr>
        <w:t>suddenly</w:t>
      </w:r>
      <w:r>
        <w:rPr>
          <w:i/>
          <w:spacing w:val="-5"/>
          <w:sz w:val="22"/>
          <w:vertAlign w:val="baseline"/>
        </w:rPr>
        <w:t> </w:t>
      </w:r>
      <w:r>
        <w:rPr>
          <w:i/>
          <w:sz w:val="22"/>
          <w:vertAlign w:val="baseline"/>
        </w:rPr>
        <w:t>two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men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in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clothes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that gleamed like lightning stood beside them.</w:t>
      </w:r>
    </w:p>
    <w:p>
      <w:pPr>
        <w:pStyle w:val="BodyText"/>
        <w:spacing w:before="19"/>
        <w:ind w:left="152"/>
      </w:pPr>
      <w:r>
        <w:rPr>
          <w:rFonts w:ascii="Candara-BoldItalic"/>
          <w:b/>
          <w:vertAlign w:val="superscript"/>
        </w:rPr>
        <w:t>5</w:t>
      </w:r>
      <w:r>
        <w:rPr>
          <w:rFonts w:ascii="Candara-BoldItalic"/>
          <w:b/>
          <w:spacing w:val="-12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their fright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women</w:t>
      </w:r>
      <w:r>
        <w:rPr>
          <w:spacing w:val="-5"/>
          <w:vertAlign w:val="baseline"/>
        </w:rPr>
        <w:t> </w:t>
      </w:r>
      <w:r>
        <w:rPr>
          <w:vertAlign w:val="baseline"/>
        </w:rPr>
        <w:t>bowed</w:t>
      </w:r>
      <w:r>
        <w:rPr>
          <w:spacing w:val="-2"/>
          <w:vertAlign w:val="baseline"/>
        </w:rPr>
        <w:t> </w:t>
      </w:r>
      <w:r>
        <w:rPr>
          <w:vertAlign w:val="baseline"/>
        </w:rPr>
        <w:t>down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"/>
          <w:vertAlign w:val="baseline"/>
        </w:rPr>
        <w:t> </w:t>
      </w:r>
      <w:r>
        <w:rPr>
          <w:vertAlign w:val="baseline"/>
        </w:rPr>
        <w:t>faces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ground,</w:t>
      </w:r>
      <w:r>
        <w:rPr>
          <w:spacing w:val="-1"/>
          <w:vertAlign w:val="baseline"/>
        </w:rPr>
        <w:t> </w:t>
      </w:r>
      <w:r>
        <w:rPr>
          <w:vertAlign w:val="baseline"/>
        </w:rPr>
        <w:t>but</w:t>
      </w:r>
      <w:r>
        <w:rPr>
          <w:spacing w:val="-2"/>
          <w:vertAlign w:val="baseline"/>
        </w:rPr>
        <w:t> </w:t>
      </w:r>
      <w:r>
        <w:rPr>
          <w:spacing w:val="-5"/>
          <w:vertAlign w:val="baseline"/>
        </w:rPr>
        <w:t>the</w:t>
      </w:r>
    </w:p>
    <w:p>
      <w:pPr>
        <w:pStyle w:val="BodyText"/>
        <w:spacing w:before="49"/>
        <w:ind w:left="152"/>
      </w:pPr>
      <w:r>
        <w:rPr/>
        <w:t>men</w:t>
      </w:r>
      <w:r>
        <w:rPr>
          <w:spacing w:val="-5"/>
        </w:rPr>
        <w:t> </w:t>
      </w:r>
      <w:r>
        <w:rPr/>
        <w:t>said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them,</w:t>
      </w:r>
      <w:r>
        <w:rPr>
          <w:spacing w:val="-2"/>
        </w:rPr>
        <w:t> </w:t>
      </w:r>
      <w:r>
        <w:rPr/>
        <w:t>“Why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look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dead?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tabs>
          <w:tab w:pos="7207" w:val="left" w:leader="none"/>
        </w:tabs>
        <w:spacing w:before="1"/>
      </w:pPr>
      <w:r>
        <w:rPr/>
        <w:t>Notes: </w:t>
      </w:r>
      <w:r>
        <w:rPr>
          <w:u w:val="single"/>
        </w:rPr>
        <w:tab/>
      </w:r>
    </w:p>
    <w:p>
      <w:pPr>
        <w:spacing w:before="46"/>
        <w:ind w:left="15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Luke</w:t>
      </w:r>
      <w:r>
        <w:rPr>
          <w:spacing w:val="-2"/>
          <w:sz w:val="24"/>
        </w:rPr>
        <w:t> </w:t>
      </w:r>
      <w:r>
        <w:rPr>
          <w:sz w:val="24"/>
        </w:rPr>
        <w:t>24: 4</w:t>
      </w:r>
      <w:r>
        <w:rPr>
          <w:spacing w:val="-1"/>
          <w:sz w:val="24"/>
        </w:rPr>
        <w:t> </w:t>
      </w:r>
      <w:r>
        <w:rPr>
          <w:sz w:val="24"/>
        </w:rPr>
        <w:t>– </w:t>
      </w:r>
      <w:r>
        <w:rPr>
          <w:spacing w:val="-10"/>
          <w:sz w:val="24"/>
        </w:rPr>
        <w:t>5</w:t>
      </w:r>
    </w:p>
    <w:p>
      <w:pPr>
        <w:spacing w:line="276" w:lineRule="auto" w:before="45"/>
        <w:ind w:left="152" w:right="0" w:firstLine="0"/>
        <w:jc w:val="left"/>
        <w:rPr>
          <w:i/>
          <w:sz w:val="22"/>
        </w:rPr>
      </w:pPr>
      <w:r>
        <w:rPr>
          <w:rFonts w:ascii="Candara-BoldItalic"/>
          <w:b/>
          <w:i/>
          <w:sz w:val="24"/>
          <w:vertAlign w:val="superscript"/>
        </w:rPr>
        <w:t>4</w:t>
      </w:r>
      <w:r>
        <w:rPr>
          <w:rFonts w:ascii="Candara-BoldItalic"/>
          <w:b/>
          <w:i/>
          <w:spacing w:val="-18"/>
          <w:sz w:val="24"/>
          <w:vertAlign w:val="baseline"/>
        </w:rPr>
        <w:t> </w:t>
      </w:r>
      <w:r>
        <w:rPr>
          <w:i/>
          <w:sz w:val="24"/>
          <w:vertAlign w:val="baseline"/>
        </w:rPr>
        <w:t>While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they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were wondering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about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this,</w:t>
      </w:r>
      <w:r>
        <w:rPr>
          <w:i/>
          <w:spacing w:val="-3"/>
          <w:sz w:val="24"/>
          <w:vertAlign w:val="baseline"/>
        </w:rPr>
        <w:t> </w:t>
      </w:r>
      <w:r>
        <w:rPr>
          <w:i/>
          <w:sz w:val="22"/>
          <w:vertAlign w:val="baseline"/>
        </w:rPr>
        <w:t>suddenly</w:t>
      </w:r>
      <w:r>
        <w:rPr>
          <w:i/>
          <w:spacing w:val="-5"/>
          <w:sz w:val="22"/>
          <w:vertAlign w:val="baseline"/>
        </w:rPr>
        <w:t> </w:t>
      </w:r>
      <w:r>
        <w:rPr>
          <w:i/>
          <w:sz w:val="22"/>
          <w:vertAlign w:val="baseline"/>
        </w:rPr>
        <w:t>two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men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in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clothes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that gleamed like lightning stood beside them.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19" w:after="0"/>
        <w:ind w:left="262" w:right="0" w:hanging="111"/>
        <w:jc w:val="left"/>
        <w:rPr>
          <w:i/>
          <w:sz w:val="22"/>
        </w:rPr>
      </w:pPr>
      <w:r>
        <w:rPr>
          <w:i/>
          <w:sz w:val="22"/>
          <w:vertAlign w:val="baseline"/>
        </w:rPr>
        <w:t>In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their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fright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women</w:t>
      </w:r>
      <w:r>
        <w:rPr>
          <w:i/>
          <w:spacing w:val="-6"/>
          <w:sz w:val="22"/>
          <w:vertAlign w:val="baseline"/>
        </w:rPr>
        <w:t> </w:t>
      </w:r>
      <w:r>
        <w:rPr>
          <w:i/>
          <w:sz w:val="22"/>
          <w:vertAlign w:val="baseline"/>
        </w:rPr>
        <w:t>bowed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down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with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their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faces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to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-5"/>
          <w:sz w:val="22"/>
          <w:vertAlign w:val="baseline"/>
        </w:rPr>
        <w:t> </w:t>
      </w:r>
      <w:r>
        <w:rPr>
          <w:i/>
          <w:sz w:val="22"/>
          <w:vertAlign w:val="baseline"/>
        </w:rPr>
        <w:t>ground,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but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pacing w:val="-5"/>
          <w:sz w:val="22"/>
          <w:vertAlign w:val="baseline"/>
        </w:rPr>
        <w:t>the</w:t>
      </w:r>
    </w:p>
    <w:p>
      <w:pPr>
        <w:pStyle w:val="BodyText"/>
        <w:spacing w:before="49"/>
        <w:ind w:left="152"/>
      </w:pPr>
      <w:r>
        <w:rPr/>
        <w:t>men</w:t>
      </w:r>
      <w:r>
        <w:rPr>
          <w:spacing w:val="-5"/>
        </w:rPr>
        <w:t> </w:t>
      </w:r>
      <w:r>
        <w:rPr/>
        <w:t>said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them,</w:t>
      </w:r>
      <w:r>
        <w:rPr>
          <w:spacing w:val="-2"/>
        </w:rPr>
        <w:t> </w:t>
      </w:r>
      <w:r>
        <w:rPr/>
        <w:t>“Why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look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dead?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tabs>
          <w:tab w:pos="7206" w:val="left" w:leader="none"/>
        </w:tabs>
        <w:spacing w:before="1"/>
      </w:pPr>
      <w:r>
        <w:rPr/>
        <w:t>Notes: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440" w:bottom="280" w:left="280" w:right="320"/>
          <w:cols w:num="2" w:equalWidth="0">
            <w:col w:w="7297" w:space="552"/>
            <w:col w:w="7391"/>
          </w:cols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14"/>
        </w:rPr>
      </w:pPr>
    </w:p>
    <w:p>
      <w:pPr>
        <w:tabs>
          <w:tab w:pos="7993" w:val="left" w:leader="none"/>
        </w:tabs>
        <w:spacing w:line="20" w:lineRule="exact"/>
        <w:ind w:left="144" w:right="0" w:firstLine="0"/>
        <w:rPr>
          <w:sz w:val="2"/>
        </w:rPr>
      </w:pPr>
      <w:r>
        <w:rPr>
          <w:sz w:val="2"/>
        </w:rPr>
        <w:pict>
          <v:group style="width:350.9pt;height:.75pt;mso-position-horizontal-relative:char;mso-position-vertical-relative:line" id="docshapegroup17" coordorigin="0,0" coordsize="7018,15">
            <v:shape style="position:absolute;left:0;top:7;width:7018;height:2" id="docshape18" coordorigin="0,8" coordsize="7018,0" path="m0,8l1693,8m1695,8l1935,8m1937,8l7017,8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50.85pt;height:.75pt;mso-position-horizontal-relative:char;mso-position-vertical-relative:line" id="docshapegroup19" coordorigin="0,0" coordsize="7017,15">
            <v:shape style="position:absolute;left:0;top:7;width:7017;height:2" id="docshape20" coordorigin="0,8" coordsize="7017,0" path="m0,8l1934,8m1937,8l7017,8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12"/>
        </w:rPr>
      </w:pPr>
      <w:r>
        <w:rPr/>
        <w:pict>
          <v:shape style="position:absolute;margin-left:21.6pt;margin-top:9.124219pt;width:350.9pt;height:.1pt;mso-position-horizontal-relative:page;mso-position-vertical-relative:paragraph;z-index:-15722496;mso-wrap-distance-left:0;mso-wrap-distance-right:0" id="docshape21" coordorigin="432,182" coordsize="7018,0" path="m432,182l2125,182m2127,182l2367,182m2369,182l7449,18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4.070007pt;margin-top:9.124219pt;width:350.85pt;height:.1pt;mso-position-horizontal-relative:page;mso-position-vertical-relative:paragraph;z-index:-15721984;mso-wrap-distance-left:0;mso-wrap-distance-right:0" id="docshape22" coordorigin="8281,182" coordsize="7017,0" path="m8281,182l10216,182m10218,182l15298,18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5840" w:h="12240" w:orient="landscape"/>
          <w:pgMar w:top="440" w:bottom="280" w:left="280" w:right="320"/>
        </w:sectPr>
      </w:pPr>
    </w:p>
    <w:p>
      <w:pPr>
        <w:pStyle w:val="BodyText"/>
        <w:spacing w:before="1"/>
        <w:rPr>
          <w:i w:val="0"/>
          <w:sz w:val="19"/>
        </w:rPr>
      </w:pPr>
    </w:p>
    <w:p>
      <w:pPr>
        <w:tabs>
          <w:tab w:pos="7983" w:val="left" w:leader="none"/>
        </w:tabs>
        <w:spacing w:line="22" w:lineRule="exact"/>
        <w:ind w:left="113" w:right="0" w:firstLine="0"/>
        <w:rPr>
          <w:sz w:val="2"/>
        </w:rPr>
      </w:pPr>
      <w:r>
        <w:rPr>
          <w:sz w:val="2"/>
        </w:rPr>
        <w:pict>
          <v:group style="width:345.1pt;height:1.1pt;mso-position-horizontal-relative:char;mso-position-vertical-relative:line" id="docshapegroup23" coordorigin="0,0" coordsize="6902,22">
            <v:shape style="position:absolute;left:0;top:10;width:6902;height:2" id="docshape24" coordorigin="0,11" coordsize="6902,0" path="m0,11l6294,11m6296,11l6902,11e" filled="false" stroked="true" strokeweight="1.05468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45.1pt;height:1.1pt;mso-position-horizontal-relative:char;mso-position-vertical-relative:line" id="docshapegroup25" coordorigin="0,0" coordsize="6902,22">
            <v:shape style="position:absolute;left:0;top:10;width:6902;height:2" id="docshape26" coordorigin="0,11" coordsize="6902,0" path="m0,11l6293,11m6296,11l6901,11e" filled="false" stroked="true" strokeweight="1.05468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i w:val="0"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top="1140" w:bottom="280" w:left="280" w:right="320"/>
        </w:sectPr>
      </w:pPr>
    </w:p>
    <w:p>
      <w:pPr>
        <w:pStyle w:val="Heading1"/>
        <w:spacing w:before="46"/>
      </w:pPr>
      <w:r>
        <w:rPr/>
        <w:t>Luke</w:t>
      </w:r>
      <w:r>
        <w:rPr>
          <w:spacing w:val="-2"/>
        </w:rPr>
        <w:t> </w:t>
      </w:r>
      <w:r>
        <w:rPr/>
        <w:t>24:</w:t>
      </w:r>
      <w:r>
        <w:rPr>
          <w:spacing w:val="-1"/>
        </w:rPr>
        <w:t> </w:t>
      </w:r>
      <w:r>
        <w:rPr>
          <w:spacing w:val="-10"/>
        </w:rPr>
        <w:t>6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62" w:after="0"/>
        <w:ind w:left="269" w:right="0" w:hanging="118"/>
        <w:jc w:val="left"/>
        <w:rPr>
          <w:i/>
          <w:sz w:val="22"/>
        </w:rPr>
      </w:pPr>
      <w:r>
        <w:rPr>
          <w:i/>
          <w:sz w:val="22"/>
          <w:vertAlign w:val="baseline"/>
        </w:rPr>
        <w:t>He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is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not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here;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he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has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pacing w:val="-2"/>
          <w:sz w:val="22"/>
          <w:vertAlign w:val="baseline"/>
        </w:rPr>
        <w:t>risen!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tabs>
          <w:tab w:pos="7207" w:val="left" w:leader="none"/>
        </w:tabs>
      </w:pPr>
      <w:r>
        <w:rPr/>
        <w:t>Notes: </w:t>
      </w:r>
      <w:r>
        <w:rPr>
          <w:u w:val="single"/>
        </w:rPr>
        <w:tab/>
      </w:r>
    </w:p>
    <w:p>
      <w:pPr>
        <w:spacing w:before="46"/>
        <w:ind w:left="15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Luke</w:t>
      </w:r>
      <w:r>
        <w:rPr>
          <w:spacing w:val="-2"/>
          <w:sz w:val="24"/>
        </w:rPr>
        <w:t> </w:t>
      </w:r>
      <w:r>
        <w:rPr>
          <w:sz w:val="24"/>
        </w:rPr>
        <w:t>24: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6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62" w:after="0"/>
        <w:ind w:left="269" w:right="0" w:hanging="118"/>
        <w:jc w:val="left"/>
        <w:rPr>
          <w:i/>
          <w:sz w:val="22"/>
        </w:rPr>
      </w:pPr>
      <w:r>
        <w:rPr>
          <w:i/>
          <w:sz w:val="22"/>
          <w:vertAlign w:val="baseline"/>
        </w:rPr>
        <w:t>He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is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not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here;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he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has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pacing w:val="-2"/>
          <w:sz w:val="22"/>
          <w:vertAlign w:val="baseline"/>
        </w:rPr>
        <w:t>risen!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tabs>
          <w:tab w:pos="7206" w:val="left" w:leader="none"/>
        </w:tabs>
      </w:pPr>
      <w:r>
        <w:rPr/>
        <w:t>Notes: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440" w:bottom="280" w:left="280" w:right="320"/>
          <w:cols w:num="2" w:equalWidth="0">
            <w:col w:w="7248" w:space="601"/>
            <w:col w:w="7391"/>
          </w:cols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 w:after="1"/>
        <w:rPr>
          <w:i w:val="0"/>
          <w:sz w:val="14"/>
        </w:rPr>
      </w:pPr>
    </w:p>
    <w:p>
      <w:pPr>
        <w:tabs>
          <w:tab w:pos="7993" w:val="left" w:leader="none"/>
        </w:tabs>
        <w:spacing w:line="20" w:lineRule="exact"/>
        <w:ind w:left="144" w:right="0" w:firstLine="0"/>
        <w:rPr>
          <w:sz w:val="2"/>
        </w:rPr>
      </w:pPr>
      <w:r>
        <w:rPr>
          <w:sz w:val="2"/>
        </w:rPr>
        <w:pict>
          <v:group style="width:350.9pt;height:.75pt;mso-position-horizontal-relative:char;mso-position-vertical-relative:line" id="docshapegroup27" coordorigin="0,0" coordsize="7018,15">
            <v:shape style="position:absolute;left:0;top:7;width:7018;height:2" id="docshape28" coordorigin="0,8" coordsize="7018,0" path="m0,8l1693,8m1695,8l1935,8m1937,8l7017,8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50.85pt;height:.75pt;mso-position-horizontal-relative:char;mso-position-vertical-relative:line" id="docshapegroup29" coordorigin="0,0" coordsize="7017,15">
            <v:shape style="position:absolute;left:0;top:7;width:7017;height:2" id="docshape30" coordorigin="0,8" coordsize="7017,0" path="m0,8l1934,8m1937,8l7017,8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12"/>
        </w:rPr>
      </w:pPr>
      <w:r>
        <w:rPr/>
        <w:pict>
          <v:shape style="position:absolute;margin-left:21.6pt;margin-top:9.15296pt;width:350.9pt;height:.1pt;mso-position-horizontal-relative:page;mso-position-vertical-relative:paragraph;z-index:-15719424;mso-wrap-distance-left:0;mso-wrap-distance-right:0" id="docshape31" coordorigin="432,183" coordsize="7018,0" path="m432,183l2125,183m2127,183l2367,183m2369,183l7449,18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4.070007pt;margin-top:9.15296pt;width:350.85pt;height:.1pt;mso-position-horizontal-relative:page;mso-position-vertical-relative:paragraph;z-index:-15718912;mso-wrap-distance-left:0;mso-wrap-distance-right:0" id="docshape32" coordorigin="8281,183" coordsize="7017,0" path="m8281,183l10216,183m10218,183l15298,18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24"/>
        </w:rPr>
      </w:pPr>
      <w:r>
        <w:rPr/>
        <w:pict>
          <v:shape style="position:absolute;margin-left:20.240pt;margin-top:16.554535pt;width:345.1pt;height:.1pt;mso-position-horizontal-relative:page;mso-position-vertical-relative:paragraph;z-index:-15718400;mso-wrap-distance-left:0;mso-wrap-distance-right:0" id="docshape33" coordorigin="405,331" coordsize="6902,0" path="m405,331l6699,331m6701,331l7306,331e" filled="false" stroked="true" strokeweight="1.05468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1.709991pt;margin-top:16.554535pt;width:345.1pt;height:.1pt;mso-position-horizontal-relative:page;mso-position-vertical-relative:paragraph;z-index:-15717888;mso-wrap-distance-left:0;mso-wrap-distance-right:0" id="docshape34" coordorigin="8234,331" coordsize="6902,0" path="m8234,331l14528,331m14530,331l15135,331e" filled="false" stroked="true" strokeweight="1.0546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i w:val="0"/>
          <w:sz w:val="10"/>
        </w:rPr>
      </w:pPr>
    </w:p>
    <w:p>
      <w:pPr>
        <w:spacing w:after="0"/>
        <w:rPr>
          <w:sz w:val="10"/>
        </w:rPr>
        <w:sectPr>
          <w:type w:val="continuous"/>
          <w:pgSz w:w="15840" w:h="12240" w:orient="landscape"/>
          <w:pgMar w:top="440" w:bottom="280" w:left="280" w:right="320"/>
        </w:sectPr>
      </w:pPr>
    </w:p>
    <w:p>
      <w:pPr>
        <w:pStyle w:val="Heading1"/>
        <w:spacing w:before="46"/>
      </w:pPr>
      <w:r>
        <w:rPr/>
        <w:t>Luke</w:t>
      </w:r>
      <w:r>
        <w:rPr>
          <w:spacing w:val="-2"/>
        </w:rPr>
        <w:t> </w:t>
      </w:r>
      <w:r>
        <w:rPr/>
        <w:t>24: 6b – </w:t>
      </w:r>
      <w:r>
        <w:rPr>
          <w:spacing w:val="-10"/>
        </w:rPr>
        <w:t>8</w:t>
      </w:r>
    </w:p>
    <w:p>
      <w:pPr>
        <w:pStyle w:val="BodyText"/>
        <w:spacing w:before="45"/>
        <w:ind w:left="152"/>
      </w:pPr>
      <w:r>
        <w:rPr/>
        <w:t>Remember</w:t>
      </w:r>
      <w:r>
        <w:rPr>
          <w:spacing w:val="-6"/>
        </w:rPr>
        <w:t> </w:t>
      </w:r>
      <w:r>
        <w:rPr/>
        <w:t>how</w:t>
      </w:r>
      <w:r>
        <w:rPr>
          <w:spacing w:val="-2"/>
        </w:rPr>
        <w:t> </w:t>
      </w:r>
      <w:r>
        <w:rPr/>
        <w:t>he</w:t>
      </w:r>
      <w:r>
        <w:rPr>
          <w:spacing w:val="-4"/>
        </w:rPr>
        <w:t> </w:t>
      </w:r>
      <w:r>
        <w:rPr/>
        <w:t>told</w:t>
      </w:r>
      <w:r>
        <w:rPr>
          <w:spacing w:val="-1"/>
        </w:rPr>
        <w:t> </w:t>
      </w:r>
      <w:r>
        <w:rPr/>
        <w:t>you,</w:t>
      </w:r>
      <w:r>
        <w:rPr>
          <w:spacing w:val="-3"/>
        </w:rPr>
        <w:t> </w:t>
      </w:r>
      <w:r>
        <w:rPr/>
        <w:t>while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Galilee: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58" w:after="0"/>
        <w:ind w:left="255" w:right="0" w:hanging="104"/>
        <w:jc w:val="left"/>
        <w:rPr>
          <w:i/>
          <w:sz w:val="22"/>
        </w:rPr>
      </w:pPr>
      <w:r>
        <w:rPr>
          <w:i/>
          <w:sz w:val="22"/>
          <w:vertAlign w:val="baseline"/>
        </w:rPr>
        <w:t>‘The</w:t>
      </w:r>
      <w:r>
        <w:rPr>
          <w:i/>
          <w:spacing w:val="-5"/>
          <w:sz w:val="22"/>
          <w:vertAlign w:val="baseline"/>
        </w:rPr>
        <w:t> </w:t>
      </w:r>
      <w:r>
        <w:rPr>
          <w:i/>
          <w:sz w:val="22"/>
          <w:vertAlign w:val="baseline"/>
        </w:rPr>
        <w:t>Son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of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Man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must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be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delivered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over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to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hands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of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sinners,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be</w:t>
      </w:r>
      <w:r>
        <w:rPr>
          <w:i/>
          <w:spacing w:val="-2"/>
          <w:sz w:val="22"/>
          <w:vertAlign w:val="baseline"/>
        </w:rPr>
        <w:t> crucified</w:t>
      </w:r>
    </w:p>
    <w:p>
      <w:pPr>
        <w:pStyle w:val="BodyText"/>
        <w:spacing w:before="69"/>
        <w:ind w:left="152"/>
      </w:pP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third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raised</w:t>
      </w:r>
      <w:r>
        <w:rPr>
          <w:spacing w:val="-1"/>
        </w:rPr>
        <w:t> </w:t>
      </w:r>
      <w:r>
        <w:rPr/>
        <w:t>again.’”</w:t>
      </w:r>
      <w:r>
        <w:rPr>
          <w:spacing w:val="40"/>
        </w:rPr>
        <w:t> </w:t>
      </w:r>
      <w:r>
        <w:rPr>
          <w:rFonts w:ascii="Candara-BoldItalic" w:hAnsi="Candara-BoldItalic"/>
          <w:b/>
          <w:vertAlign w:val="superscript"/>
        </w:rPr>
        <w:t>8</w:t>
      </w:r>
      <w:r>
        <w:rPr>
          <w:rFonts w:ascii="Candara-BoldItalic" w:hAnsi="Candara-BoldItalic"/>
          <w:b/>
          <w:spacing w:val="-12"/>
          <w:vertAlign w:val="baseline"/>
        </w:rPr>
        <w:t> </w:t>
      </w:r>
      <w:r>
        <w:rPr>
          <w:vertAlign w:val="baseline"/>
        </w:rPr>
        <w:t>Then</w:t>
      </w:r>
      <w:r>
        <w:rPr>
          <w:spacing w:val="-2"/>
          <w:vertAlign w:val="baseline"/>
        </w:rPr>
        <w:t> </w:t>
      </w:r>
      <w:r>
        <w:rPr>
          <w:vertAlign w:val="baseline"/>
        </w:rPr>
        <w:t>they</w:t>
      </w:r>
      <w:r>
        <w:rPr>
          <w:spacing w:val="-2"/>
          <w:vertAlign w:val="baseline"/>
        </w:rPr>
        <w:t> </w:t>
      </w:r>
      <w:r>
        <w:rPr>
          <w:vertAlign w:val="baseline"/>
        </w:rPr>
        <w:t>remembered</w:t>
      </w:r>
      <w:r>
        <w:rPr>
          <w:spacing w:val="-1"/>
          <w:vertAlign w:val="baseline"/>
        </w:rPr>
        <w:t> </w:t>
      </w:r>
      <w:r>
        <w:rPr>
          <w:vertAlign w:val="baseline"/>
        </w:rPr>
        <w:t>his</w:t>
      </w:r>
      <w:r>
        <w:rPr>
          <w:spacing w:val="-1"/>
          <w:vertAlign w:val="baseline"/>
        </w:rPr>
        <w:t> </w:t>
      </w:r>
      <w:r>
        <w:rPr>
          <w:spacing w:val="-2"/>
          <w:vertAlign w:val="baseline"/>
        </w:rPr>
        <w:t>words.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Heading1"/>
        <w:tabs>
          <w:tab w:pos="7207" w:val="left" w:leader="none"/>
        </w:tabs>
      </w:pPr>
      <w:r>
        <w:rPr/>
        <w:t>Notes: </w:t>
      </w:r>
      <w:r>
        <w:rPr>
          <w:u w:val="single"/>
        </w:rPr>
        <w:tab/>
      </w:r>
    </w:p>
    <w:p>
      <w:pPr>
        <w:spacing w:before="46"/>
        <w:ind w:left="15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Luke</w:t>
      </w:r>
      <w:r>
        <w:rPr>
          <w:spacing w:val="-2"/>
          <w:sz w:val="24"/>
        </w:rPr>
        <w:t> </w:t>
      </w:r>
      <w:r>
        <w:rPr>
          <w:sz w:val="24"/>
        </w:rPr>
        <w:t>24: 6b – </w:t>
      </w:r>
      <w:r>
        <w:rPr>
          <w:spacing w:val="-10"/>
          <w:sz w:val="24"/>
        </w:rPr>
        <w:t>8</w:t>
      </w:r>
    </w:p>
    <w:p>
      <w:pPr>
        <w:pStyle w:val="BodyText"/>
        <w:spacing w:before="45"/>
        <w:ind w:left="152"/>
      </w:pPr>
      <w:r>
        <w:rPr/>
        <w:t>Remember</w:t>
      </w:r>
      <w:r>
        <w:rPr>
          <w:spacing w:val="-6"/>
        </w:rPr>
        <w:t> </w:t>
      </w:r>
      <w:r>
        <w:rPr/>
        <w:t>how</w:t>
      </w:r>
      <w:r>
        <w:rPr>
          <w:spacing w:val="-2"/>
        </w:rPr>
        <w:t> </w:t>
      </w:r>
      <w:r>
        <w:rPr/>
        <w:t>he</w:t>
      </w:r>
      <w:r>
        <w:rPr>
          <w:spacing w:val="-4"/>
        </w:rPr>
        <w:t> </w:t>
      </w:r>
      <w:r>
        <w:rPr/>
        <w:t>told</w:t>
      </w:r>
      <w:r>
        <w:rPr>
          <w:spacing w:val="-1"/>
        </w:rPr>
        <w:t> </w:t>
      </w:r>
      <w:r>
        <w:rPr/>
        <w:t>you,</w:t>
      </w:r>
      <w:r>
        <w:rPr>
          <w:spacing w:val="-3"/>
        </w:rPr>
        <w:t> </w:t>
      </w:r>
      <w:r>
        <w:rPr/>
        <w:t>while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Galilee:</w:t>
      </w:r>
    </w:p>
    <w:p>
      <w:pPr>
        <w:pStyle w:val="BodyText"/>
        <w:spacing w:before="58"/>
        <w:ind w:left="152"/>
      </w:pPr>
      <w:r>
        <w:rPr>
          <w:rFonts w:ascii="Candara-BoldItalic" w:hAnsi="Candara-BoldItalic"/>
          <w:b/>
          <w:vertAlign w:val="superscript"/>
        </w:rPr>
        <w:t>7</w:t>
      </w:r>
      <w:r>
        <w:rPr>
          <w:rFonts w:ascii="Candara-BoldItalic" w:hAnsi="Candara-BoldItalic"/>
          <w:b/>
          <w:spacing w:val="-19"/>
          <w:vertAlign w:val="baseline"/>
        </w:rPr>
        <w:t> </w:t>
      </w:r>
      <w:r>
        <w:rPr>
          <w:vertAlign w:val="baseline"/>
        </w:rPr>
        <w:t>‘The</w:t>
      </w:r>
      <w:r>
        <w:rPr>
          <w:spacing w:val="-3"/>
          <w:vertAlign w:val="baseline"/>
        </w:rPr>
        <w:t> </w:t>
      </w:r>
      <w:r>
        <w:rPr>
          <w:vertAlign w:val="baseline"/>
        </w:rPr>
        <w:t>Son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Man</w:t>
      </w:r>
      <w:r>
        <w:rPr>
          <w:spacing w:val="-2"/>
          <w:vertAlign w:val="baseline"/>
        </w:rPr>
        <w:t> </w:t>
      </w:r>
      <w:r>
        <w:rPr>
          <w:vertAlign w:val="baseline"/>
        </w:rPr>
        <w:t>must</w:t>
      </w:r>
      <w:r>
        <w:rPr>
          <w:spacing w:val="-4"/>
          <w:vertAlign w:val="baseline"/>
        </w:rPr>
        <w:t> </w:t>
      </w:r>
      <w:r>
        <w:rPr>
          <w:vertAlign w:val="baseline"/>
        </w:rPr>
        <w:t>be</w:t>
      </w:r>
      <w:r>
        <w:rPr>
          <w:spacing w:val="-4"/>
          <w:vertAlign w:val="baseline"/>
        </w:rPr>
        <w:t> </w:t>
      </w:r>
      <w:r>
        <w:rPr>
          <w:vertAlign w:val="baseline"/>
        </w:rPr>
        <w:t>delivered</w:t>
      </w:r>
      <w:r>
        <w:rPr>
          <w:spacing w:val="-2"/>
          <w:vertAlign w:val="baseline"/>
        </w:rPr>
        <w:t> </w:t>
      </w:r>
      <w:r>
        <w:rPr>
          <w:vertAlign w:val="baseline"/>
        </w:rPr>
        <w:t>over to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hands</w:t>
      </w:r>
      <w:r>
        <w:rPr>
          <w:spacing w:val="-1"/>
          <w:vertAlign w:val="baseline"/>
        </w:rPr>
        <w:t> </w:t>
      </w:r>
      <w:r>
        <w:rPr>
          <w:vertAlign w:val="baseline"/>
        </w:rPr>
        <w:t>of sinners,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crucified</w:t>
      </w:r>
    </w:p>
    <w:p>
      <w:pPr>
        <w:pStyle w:val="BodyText"/>
        <w:spacing w:before="69"/>
        <w:ind w:left="152"/>
      </w:pP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third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raised</w:t>
      </w:r>
      <w:r>
        <w:rPr>
          <w:spacing w:val="-1"/>
        </w:rPr>
        <w:t> </w:t>
      </w:r>
      <w:r>
        <w:rPr/>
        <w:t>again.’”</w:t>
      </w:r>
      <w:r>
        <w:rPr>
          <w:spacing w:val="39"/>
        </w:rPr>
        <w:t> </w:t>
      </w:r>
      <w:r>
        <w:rPr>
          <w:rFonts w:ascii="Candara-BoldItalic" w:hAnsi="Candara-BoldItalic"/>
          <w:b/>
          <w:vertAlign w:val="superscript"/>
        </w:rPr>
        <w:t>8</w:t>
      </w:r>
      <w:r>
        <w:rPr>
          <w:rFonts w:ascii="Candara-BoldItalic" w:hAnsi="Candara-BoldItalic"/>
          <w:b/>
          <w:spacing w:val="-12"/>
          <w:vertAlign w:val="baseline"/>
        </w:rPr>
        <w:t> </w:t>
      </w:r>
      <w:r>
        <w:rPr>
          <w:vertAlign w:val="baseline"/>
        </w:rPr>
        <w:t>Then</w:t>
      </w:r>
      <w:r>
        <w:rPr>
          <w:spacing w:val="-1"/>
          <w:vertAlign w:val="baseline"/>
        </w:rPr>
        <w:t> </w:t>
      </w:r>
      <w:r>
        <w:rPr>
          <w:vertAlign w:val="baseline"/>
        </w:rPr>
        <w:t>they</w:t>
      </w:r>
      <w:r>
        <w:rPr>
          <w:spacing w:val="-3"/>
          <w:vertAlign w:val="baseline"/>
        </w:rPr>
        <w:t> </w:t>
      </w:r>
      <w:r>
        <w:rPr>
          <w:vertAlign w:val="baseline"/>
        </w:rPr>
        <w:t>remembered</w:t>
      </w:r>
      <w:r>
        <w:rPr>
          <w:spacing w:val="-1"/>
          <w:vertAlign w:val="baseline"/>
        </w:rPr>
        <w:t> </w:t>
      </w:r>
      <w:r>
        <w:rPr>
          <w:vertAlign w:val="baseline"/>
        </w:rPr>
        <w:t>his</w:t>
      </w:r>
      <w:r>
        <w:rPr>
          <w:spacing w:val="-1"/>
          <w:vertAlign w:val="baseline"/>
        </w:rPr>
        <w:t> </w:t>
      </w:r>
      <w:r>
        <w:rPr>
          <w:spacing w:val="-2"/>
          <w:vertAlign w:val="baseline"/>
        </w:rPr>
        <w:t>words.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Heading1"/>
        <w:tabs>
          <w:tab w:pos="7206" w:val="left" w:leader="none"/>
        </w:tabs>
      </w:pPr>
      <w:r>
        <w:rPr/>
        <w:t>Notes: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440" w:bottom="280" w:left="280" w:right="320"/>
          <w:cols w:num="2" w:equalWidth="0">
            <w:col w:w="7248" w:space="601"/>
            <w:col w:w="7391"/>
          </w:cols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14"/>
        </w:rPr>
      </w:pPr>
    </w:p>
    <w:p>
      <w:pPr>
        <w:tabs>
          <w:tab w:pos="7993" w:val="left" w:leader="none"/>
        </w:tabs>
        <w:spacing w:line="20" w:lineRule="exact"/>
        <w:ind w:left="144" w:right="0" w:firstLine="0"/>
        <w:rPr>
          <w:sz w:val="2"/>
        </w:rPr>
      </w:pPr>
      <w:r>
        <w:rPr>
          <w:sz w:val="2"/>
        </w:rPr>
        <w:pict>
          <v:group style="width:350.9pt;height:.75pt;mso-position-horizontal-relative:char;mso-position-vertical-relative:line" id="docshapegroup35" coordorigin="0,0" coordsize="7018,15">
            <v:shape style="position:absolute;left:0;top:7;width:7018;height:2" id="docshape36" coordorigin="0,8" coordsize="7018,0" path="m0,8l1693,8m1695,8l1935,8m1937,8l7017,8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50.85pt;height:.75pt;mso-position-horizontal-relative:char;mso-position-vertical-relative:line" id="docshapegroup37" coordorigin="0,0" coordsize="7017,15">
            <v:shape style="position:absolute;left:0;top:7;width:7017;height:2" id="docshape38" coordorigin="0,8" coordsize="7017,0" path="m0,8l1934,8m1937,8l7017,8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12"/>
        </w:rPr>
      </w:pPr>
      <w:r>
        <w:rPr/>
        <w:pict>
          <v:shape style="position:absolute;margin-left:21.6pt;margin-top:9.15296pt;width:350.9pt;height:.1pt;mso-position-horizontal-relative:page;mso-position-vertical-relative:paragraph;z-index:-15716352;mso-wrap-distance-left:0;mso-wrap-distance-right:0" id="docshape39" coordorigin="432,183" coordsize="7018,0" path="m432,183l2125,183m2127,183l2367,183m2369,183l7449,183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4.070007pt;margin-top:9.15296pt;width:350.85pt;height:.1pt;mso-position-horizontal-relative:page;mso-position-vertical-relative:paragraph;z-index:-15715840;mso-wrap-distance-left:0;mso-wrap-distance-right:0" id="docshape40" coordorigin="8281,183" coordsize="7017,0" path="m8281,183l10216,183m10218,183l15298,18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440" w:bottom="280" w:left="280" w:right="320"/>
        </w:sectPr>
      </w:pPr>
    </w:p>
    <w:p>
      <w:pPr>
        <w:spacing w:line="242" w:lineRule="auto" w:before="46"/>
        <w:ind w:left="4641" w:right="26" w:hanging="966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373798</wp:posOffset>
            </wp:positionH>
            <wp:positionV relativeFrom="paragraph">
              <wp:posOffset>-349722</wp:posOffset>
            </wp:positionV>
            <wp:extent cx="1359541" cy="1482978"/>
            <wp:effectExtent l="0" t="0" r="0" b="0"/>
            <wp:wrapNone/>
            <wp:docPr id="1" name="image3.jpeg" descr="He is Risen stock illustration. Illustration of raised - 11336715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41" cy="148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“Death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been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swallowed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up in victory.”</w:t>
      </w:r>
    </w:p>
    <w:p>
      <w:pPr>
        <w:pStyle w:val="BodyText"/>
        <w:spacing w:before="8"/>
        <w:rPr>
          <w:sz w:val="23"/>
        </w:rPr>
      </w:pPr>
    </w:p>
    <w:p>
      <w:pPr>
        <w:spacing w:line="242" w:lineRule="auto" w:before="0"/>
        <w:ind w:left="3764" w:right="26" w:hanging="197"/>
        <w:jc w:val="left"/>
        <w:rPr>
          <w:i/>
          <w:sz w:val="24"/>
        </w:rPr>
      </w:pPr>
      <w:r>
        <w:rPr>
          <w:i/>
          <w:sz w:val="24"/>
        </w:rPr>
        <w:t>“Where,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death,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victory? Where,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death,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sting?”</w:t>
      </w:r>
    </w:p>
    <w:p>
      <w:pPr>
        <w:spacing w:line="242" w:lineRule="auto" w:before="46"/>
        <w:ind w:left="4642" w:right="573" w:hanging="965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“Death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been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swallowed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up in victory.”</w:t>
      </w:r>
    </w:p>
    <w:p>
      <w:pPr>
        <w:pStyle w:val="BodyText"/>
        <w:spacing w:before="8"/>
        <w:rPr>
          <w:sz w:val="23"/>
        </w:rPr>
      </w:pPr>
    </w:p>
    <w:p>
      <w:pPr>
        <w:spacing w:line="242" w:lineRule="auto" w:before="0"/>
        <w:ind w:left="3766" w:right="573" w:hanging="197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5357278</wp:posOffset>
            </wp:positionH>
            <wp:positionV relativeFrom="paragraph">
              <wp:posOffset>-938189</wp:posOffset>
            </wp:positionV>
            <wp:extent cx="1359541" cy="1482978"/>
            <wp:effectExtent l="0" t="0" r="0" b="0"/>
            <wp:wrapNone/>
            <wp:docPr id="3" name="image3.jpeg" descr="He is Risen stock illustration. Illustration of raised - 11336715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41" cy="148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“Where,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death,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victory? Where,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death,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sting?”</w:t>
      </w:r>
    </w:p>
    <w:sectPr>
      <w:type w:val="continuous"/>
      <w:pgSz w:w="15840" w:h="12240" w:orient="landscape"/>
      <w:pgMar w:top="440" w:bottom="280" w:left="280" w:right="320"/>
      <w:cols w:num="2" w:equalWidth="0">
        <w:col w:w="6843" w:space="1005"/>
        <w:col w:w="73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  <w:font w:name="Candara-BoldItalic">
    <w:altName w:val="Candara-BoldItal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269" w:hanging="118"/>
        <w:jc w:val="left"/>
      </w:pPr>
      <w:rPr>
        <w:rFonts w:hint="default" w:ascii="Candara-BoldItalic" w:hAnsi="Candara-BoldItalic" w:eastAsia="Candara-BoldItalic" w:cs="Candara-BoldItalic"/>
        <w:b/>
        <w:bCs/>
        <w:i/>
        <w:iCs/>
        <w:w w:val="11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3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6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9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2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38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51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4" w:hanging="1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262" w:hanging="111"/>
        <w:jc w:val="left"/>
      </w:pPr>
      <w:rPr>
        <w:rFonts w:hint="default" w:ascii="Candara-BoldItalic" w:hAnsi="Candara-BoldItalic" w:eastAsia="Candara-BoldItalic" w:cs="Candara-BoldItalic"/>
        <w:b/>
        <w:bCs/>
        <w:i/>
        <w:iCs/>
        <w:w w:val="11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3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6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9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2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38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51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4" w:hanging="11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i/>
      <w:i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Candara" w:hAnsi="Candara" w:eastAsia="Candara" w:cs="Candar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2"/>
      <w:ind w:left="269" w:hanging="118"/>
    </w:pPr>
    <w:rPr>
      <w:rFonts w:ascii="Candara" w:hAnsi="Candara" w:eastAsia="Candara" w:cs="Candar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Lindsay</dc:creator>
  <dcterms:created xsi:type="dcterms:W3CDTF">2022-04-17T00:40:38Z</dcterms:created>
  <dcterms:modified xsi:type="dcterms:W3CDTF">2022-04-17T00:40:38Z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2022-04-17T00:00:00Z</vt:filetime>
  </property>
</Properties>
</file>